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31F91" w14:textId="77777777" w:rsidR="00247B17" w:rsidRPr="0031594B" w:rsidRDefault="00247B17" w:rsidP="0031594B">
      <w:pPr>
        <w:spacing w:line="276" w:lineRule="auto"/>
        <w:jc w:val="center"/>
        <w:rPr>
          <w:b/>
          <w:bCs/>
          <w:sz w:val="28"/>
          <w:szCs w:val="28"/>
        </w:rPr>
      </w:pPr>
      <w:r w:rsidRPr="0031594B">
        <w:rPr>
          <w:b/>
          <w:bCs/>
          <w:sz w:val="28"/>
          <w:szCs w:val="28"/>
        </w:rPr>
        <w:t>CURRICULUM VITAE</w:t>
      </w:r>
    </w:p>
    <w:p w14:paraId="108EC2EA" w14:textId="77777777" w:rsidR="00247B17" w:rsidRPr="0031594B" w:rsidRDefault="00247B17" w:rsidP="0031594B">
      <w:pPr>
        <w:spacing w:line="276" w:lineRule="auto"/>
        <w:jc w:val="center"/>
        <w:rPr>
          <w:b/>
          <w:bCs/>
          <w:sz w:val="28"/>
          <w:szCs w:val="28"/>
        </w:rPr>
      </w:pPr>
    </w:p>
    <w:p w14:paraId="4FD83830" w14:textId="77777777" w:rsidR="00247B17" w:rsidRPr="0031594B" w:rsidRDefault="00247B17" w:rsidP="0031594B">
      <w:pPr>
        <w:spacing w:line="276" w:lineRule="auto"/>
        <w:jc w:val="center"/>
        <w:rPr>
          <w:b/>
          <w:bCs/>
          <w:sz w:val="28"/>
          <w:szCs w:val="28"/>
        </w:rPr>
      </w:pPr>
      <w:r w:rsidRPr="0031594B">
        <w:rPr>
          <w:b/>
          <w:bCs/>
          <w:sz w:val="28"/>
          <w:szCs w:val="28"/>
        </w:rPr>
        <w:t>DAVID DUNCAN SMITH</w:t>
      </w:r>
    </w:p>
    <w:p w14:paraId="34F07795" w14:textId="77777777" w:rsidR="00247B17" w:rsidRPr="0031594B" w:rsidRDefault="00247B17" w:rsidP="0031594B">
      <w:pPr>
        <w:spacing w:line="276" w:lineRule="auto"/>
        <w:jc w:val="center"/>
        <w:rPr>
          <w:sz w:val="28"/>
          <w:szCs w:val="28"/>
        </w:rPr>
      </w:pPr>
      <w:r w:rsidRPr="0031594B">
        <w:rPr>
          <w:sz w:val="28"/>
          <w:szCs w:val="28"/>
        </w:rPr>
        <w:t>Moncton, New Brunswick</w:t>
      </w:r>
    </w:p>
    <w:p w14:paraId="0828696C" w14:textId="77777777" w:rsidR="00247B17" w:rsidRPr="0031594B" w:rsidRDefault="00247B17" w:rsidP="0031594B">
      <w:pPr>
        <w:spacing w:line="276" w:lineRule="auto"/>
        <w:jc w:val="center"/>
        <w:rPr>
          <w:sz w:val="28"/>
          <w:szCs w:val="28"/>
        </w:rPr>
      </w:pPr>
      <w:r w:rsidRPr="0031594B">
        <w:rPr>
          <w:sz w:val="28"/>
          <w:szCs w:val="28"/>
        </w:rPr>
        <w:t>(506) 862-9518 (mobile)</w:t>
      </w:r>
    </w:p>
    <w:p w14:paraId="748C3636" w14:textId="116102FE" w:rsidR="00DD35A0" w:rsidRDefault="00DD35A0" w:rsidP="0031594B">
      <w:pPr>
        <w:spacing w:line="276" w:lineRule="auto"/>
      </w:pPr>
    </w:p>
    <w:p w14:paraId="51BC8AF0" w14:textId="4CE89A14" w:rsidR="00247B17" w:rsidRDefault="00247B17" w:rsidP="0031594B">
      <w:pPr>
        <w:spacing w:line="276" w:lineRule="auto"/>
        <w:rPr>
          <w:b/>
          <w:bCs/>
        </w:rPr>
      </w:pPr>
      <w:r w:rsidRPr="00247B17">
        <w:rPr>
          <w:b/>
          <w:bCs/>
        </w:rPr>
        <w:t>EDUCATION:</w:t>
      </w:r>
    </w:p>
    <w:p w14:paraId="126BC32A" w14:textId="77777777" w:rsidR="00247B17" w:rsidRPr="00247B17" w:rsidRDefault="00247B17" w:rsidP="0031594B">
      <w:pPr>
        <w:spacing w:line="276" w:lineRule="auto"/>
        <w:rPr>
          <w:b/>
          <w:bCs/>
        </w:rPr>
      </w:pPr>
    </w:p>
    <w:p w14:paraId="489D569C" w14:textId="57108180" w:rsidR="00247B17" w:rsidRDefault="00247B17" w:rsidP="0031594B">
      <w:pPr>
        <w:spacing w:line="276" w:lineRule="auto"/>
      </w:pPr>
    </w:p>
    <w:p w14:paraId="2F44FBBE" w14:textId="676E6466" w:rsidR="00247B17" w:rsidRDefault="00247B17" w:rsidP="0031594B">
      <w:pPr>
        <w:spacing w:line="276" w:lineRule="auto"/>
      </w:pPr>
      <w:r>
        <w:t>1966</w:t>
      </w:r>
      <w:r>
        <w:tab/>
      </w:r>
      <w:r>
        <w:tab/>
      </w:r>
      <w:r>
        <w:tab/>
        <w:t>B. Comm. Acadia University</w:t>
      </w:r>
    </w:p>
    <w:p w14:paraId="074FEE18" w14:textId="77777777" w:rsidR="00247B17" w:rsidRDefault="00247B17" w:rsidP="0031594B">
      <w:pPr>
        <w:spacing w:line="276" w:lineRule="auto"/>
      </w:pPr>
    </w:p>
    <w:p w14:paraId="6453E05E" w14:textId="41EB9F6D" w:rsidR="00247B17" w:rsidRDefault="00247B17" w:rsidP="0031594B">
      <w:pPr>
        <w:spacing w:line="276" w:lineRule="auto"/>
      </w:pPr>
      <w:r>
        <w:t>1971</w:t>
      </w:r>
      <w:r>
        <w:tab/>
      </w:r>
      <w:r>
        <w:tab/>
      </w:r>
      <w:r>
        <w:tab/>
        <w:t>LL.B. University of New Brunswick</w:t>
      </w:r>
    </w:p>
    <w:p w14:paraId="7B94F270" w14:textId="1C25A182" w:rsidR="00247B17" w:rsidRDefault="00247B17" w:rsidP="0031594B">
      <w:pPr>
        <w:spacing w:line="276" w:lineRule="auto"/>
      </w:pPr>
    </w:p>
    <w:p w14:paraId="5E97C3EF" w14:textId="77777777" w:rsidR="00247B17" w:rsidRDefault="00247B17" w:rsidP="0031594B">
      <w:pPr>
        <w:spacing w:line="276" w:lineRule="auto"/>
      </w:pPr>
    </w:p>
    <w:p w14:paraId="6AB1C494" w14:textId="776EC2CF" w:rsidR="00247B17" w:rsidRDefault="00247B17" w:rsidP="0031594B">
      <w:pPr>
        <w:spacing w:line="276" w:lineRule="auto"/>
        <w:rPr>
          <w:b/>
          <w:bCs/>
        </w:rPr>
      </w:pPr>
      <w:r w:rsidRPr="00247B17">
        <w:rPr>
          <w:b/>
          <w:bCs/>
        </w:rPr>
        <w:t>CAREER:</w:t>
      </w:r>
    </w:p>
    <w:p w14:paraId="6F34853E" w14:textId="77777777" w:rsidR="00247B17" w:rsidRPr="00247B17" w:rsidRDefault="00247B17" w:rsidP="0031594B">
      <w:pPr>
        <w:spacing w:line="276" w:lineRule="auto"/>
        <w:rPr>
          <w:b/>
          <w:bCs/>
        </w:rPr>
      </w:pPr>
    </w:p>
    <w:p w14:paraId="395A2102" w14:textId="51B1231E" w:rsidR="00247B17" w:rsidRDefault="00247B17" w:rsidP="0031594B">
      <w:pPr>
        <w:spacing w:line="276" w:lineRule="auto"/>
      </w:pPr>
    </w:p>
    <w:p w14:paraId="139D0420" w14:textId="432A4C07" w:rsidR="00247B17" w:rsidRDefault="00247B17" w:rsidP="0031594B">
      <w:pPr>
        <w:spacing w:line="276" w:lineRule="auto"/>
      </w:pPr>
      <w:r>
        <w:t>1966-1967</w:t>
      </w:r>
      <w:r>
        <w:tab/>
      </w:r>
      <w:r>
        <w:tab/>
        <w:t>Counsellor for Canada Manpower</w:t>
      </w:r>
    </w:p>
    <w:p w14:paraId="48B380BC" w14:textId="77777777" w:rsidR="00247B17" w:rsidRDefault="00247B17" w:rsidP="0031594B">
      <w:pPr>
        <w:spacing w:line="276" w:lineRule="auto"/>
      </w:pPr>
    </w:p>
    <w:p w14:paraId="28F56F17" w14:textId="068E0668" w:rsidR="00247B17" w:rsidRDefault="00247B17" w:rsidP="0031594B">
      <w:pPr>
        <w:spacing w:line="276" w:lineRule="auto"/>
      </w:pPr>
      <w:r>
        <w:t>1971-1973</w:t>
      </w:r>
      <w:r>
        <w:tab/>
      </w:r>
      <w:r>
        <w:tab/>
        <w:t xml:space="preserve">Associate in law firm of Léger, Yeoman, </w:t>
      </w:r>
      <w:proofErr w:type="spellStart"/>
      <w:r>
        <w:t>Creaghan</w:t>
      </w:r>
      <w:proofErr w:type="spellEnd"/>
      <w:r>
        <w:t xml:space="preserve"> and </w:t>
      </w:r>
      <w:proofErr w:type="spellStart"/>
      <w:r>
        <w:t>Savoie</w:t>
      </w:r>
      <w:proofErr w:type="spellEnd"/>
    </w:p>
    <w:p w14:paraId="11986C3F" w14:textId="1F7D63A9" w:rsidR="00247B17" w:rsidRDefault="00247B17" w:rsidP="0031594B">
      <w:pPr>
        <w:spacing w:line="276" w:lineRule="auto"/>
      </w:pPr>
    </w:p>
    <w:p w14:paraId="28651BC5" w14:textId="78A1D5D1" w:rsidR="00247B17" w:rsidRDefault="00247B17" w:rsidP="0031594B">
      <w:pPr>
        <w:spacing w:line="276" w:lineRule="auto"/>
      </w:pPr>
      <w:r>
        <w:t>1973-1976</w:t>
      </w:r>
      <w:r>
        <w:tab/>
      </w:r>
      <w:r>
        <w:tab/>
        <w:t>Sole practitioner</w:t>
      </w:r>
    </w:p>
    <w:p w14:paraId="7394995A" w14:textId="26CBF73A" w:rsidR="00247B17" w:rsidRDefault="00247B17" w:rsidP="0031594B">
      <w:pPr>
        <w:spacing w:line="276" w:lineRule="auto"/>
      </w:pPr>
    </w:p>
    <w:p w14:paraId="79D82457" w14:textId="149E0921" w:rsidR="00247B17" w:rsidRDefault="00247B17" w:rsidP="0031594B">
      <w:pPr>
        <w:spacing w:line="276" w:lineRule="auto"/>
      </w:pPr>
      <w:r>
        <w:t>1976-1983</w:t>
      </w:r>
      <w:r>
        <w:tab/>
      </w:r>
      <w:r>
        <w:tab/>
        <w:t>Associate in law firm of H.R. Cohen</w:t>
      </w:r>
    </w:p>
    <w:p w14:paraId="0DD0E572" w14:textId="21FF1192" w:rsidR="00247B17" w:rsidRDefault="00247B17" w:rsidP="0031594B">
      <w:pPr>
        <w:spacing w:line="276" w:lineRule="auto"/>
      </w:pPr>
    </w:p>
    <w:p w14:paraId="5151C8A2" w14:textId="606E2E48" w:rsidR="00247B17" w:rsidRDefault="00247B17" w:rsidP="0031594B">
      <w:pPr>
        <w:spacing w:line="276" w:lineRule="auto"/>
      </w:pPr>
      <w:r>
        <w:t>1983-1993</w:t>
      </w:r>
      <w:r>
        <w:tab/>
      </w:r>
      <w:r>
        <w:tab/>
        <w:t>Partner in law firm of H.R. Cohen</w:t>
      </w:r>
    </w:p>
    <w:p w14:paraId="7DF2738B" w14:textId="59479135" w:rsidR="00247B17" w:rsidRDefault="00247B17" w:rsidP="0031594B">
      <w:pPr>
        <w:spacing w:line="276" w:lineRule="auto"/>
      </w:pPr>
    </w:p>
    <w:p w14:paraId="299A85E2" w14:textId="0C333F16" w:rsidR="00247B17" w:rsidRDefault="00247B17" w:rsidP="0031594B">
      <w:pPr>
        <w:spacing w:line="276" w:lineRule="auto"/>
      </w:pPr>
      <w:r>
        <w:t>1993-1998</w:t>
      </w:r>
      <w:r>
        <w:tab/>
      </w:r>
      <w:r>
        <w:tab/>
        <w:t>Judge – Court of Queen’s Bench of New Brunswick Family Division</w:t>
      </w:r>
    </w:p>
    <w:p w14:paraId="2507F367" w14:textId="3D118A0A" w:rsidR="00247B17" w:rsidRDefault="00247B17" w:rsidP="0031594B">
      <w:pPr>
        <w:spacing w:line="276" w:lineRule="auto"/>
      </w:pPr>
    </w:p>
    <w:p w14:paraId="64E97061" w14:textId="50C0208F" w:rsidR="00247B17" w:rsidRDefault="00247B17" w:rsidP="0031594B">
      <w:pPr>
        <w:spacing w:line="276" w:lineRule="auto"/>
      </w:pPr>
      <w:r>
        <w:t>1998-2019</w:t>
      </w:r>
      <w:r>
        <w:tab/>
      </w:r>
      <w:r>
        <w:tab/>
        <w:t>Chief Justice – Court of Queen’s Bench of New Brunswick</w:t>
      </w:r>
    </w:p>
    <w:p w14:paraId="75ADE0AB" w14:textId="2A90EE58" w:rsidR="00247B17" w:rsidRDefault="00247B17" w:rsidP="0031594B">
      <w:pPr>
        <w:spacing w:line="276" w:lineRule="auto"/>
      </w:pPr>
    </w:p>
    <w:p w14:paraId="151460F1" w14:textId="49D7AF27" w:rsidR="00247B17" w:rsidRDefault="00247B17" w:rsidP="0031594B">
      <w:pPr>
        <w:spacing w:line="276" w:lineRule="auto"/>
      </w:pPr>
    </w:p>
    <w:p w14:paraId="72674E72" w14:textId="0D02AA56" w:rsidR="00247B17" w:rsidRPr="00247B17" w:rsidRDefault="00247B17" w:rsidP="0031594B">
      <w:pPr>
        <w:spacing w:line="276" w:lineRule="auto"/>
        <w:rPr>
          <w:b/>
          <w:bCs/>
        </w:rPr>
      </w:pPr>
      <w:r w:rsidRPr="00247B17">
        <w:rPr>
          <w:b/>
          <w:bCs/>
        </w:rPr>
        <w:t>ACTIVITIES:</w:t>
      </w:r>
    </w:p>
    <w:p w14:paraId="13FAA13D" w14:textId="3A4D56FF"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p>
    <w:p w14:paraId="440F3F7D" w14:textId="178137FC"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1971-1973</w:t>
      </w:r>
      <w:r>
        <w:tab/>
      </w:r>
      <w:r>
        <w:tab/>
        <w:t>Moncton Barristers’ Society Secretary</w:t>
      </w:r>
    </w:p>
    <w:p w14:paraId="534D8D98" w14:textId="54B9A21B"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1971-1973</w:t>
      </w:r>
      <w:r>
        <w:tab/>
      </w:r>
      <w:r>
        <w:tab/>
        <w:t>New Brunswick Parole Board</w:t>
      </w:r>
    </w:p>
    <w:p w14:paraId="708CC9AF" w14:textId="5415C7BB"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1990-1991</w:t>
      </w:r>
      <w:r>
        <w:tab/>
      </w:r>
      <w:r>
        <w:tab/>
        <w:t>Canadian Bar Association Council – New Brunswick Branch</w:t>
      </w:r>
    </w:p>
    <w:p w14:paraId="629C259A" w14:textId="1B5B6887"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p>
    <w:p w14:paraId="1CC5C5E2" w14:textId="3034F197"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r w:rsidRPr="00247B17">
        <w:rPr>
          <w:b/>
          <w:bCs/>
        </w:rPr>
        <w:lastRenderedPageBreak/>
        <w:t>BOARDS OF DIRECTORS:</w:t>
      </w:r>
    </w:p>
    <w:p w14:paraId="7A24F8EE" w14:textId="77777777" w:rsidR="00247B17" w:rsidRP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p>
    <w:p w14:paraId="55143382" w14:textId="1E401398"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1973-1977</w:t>
      </w:r>
      <w:r>
        <w:tab/>
      </w:r>
      <w:r>
        <w:tab/>
        <w:t>Moncton Club Past President</w:t>
      </w:r>
    </w:p>
    <w:p w14:paraId="1B3C7ADF" w14:textId="17A67BAB"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1978-1990</w:t>
      </w:r>
      <w:r>
        <w:tab/>
      </w:r>
      <w:r>
        <w:tab/>
        <w:t>New Brunswick Liquor Corporation</w:t>
      </w:r>
    </w:p>
    <w:p w14:paraId="68E3019F" w14:textId="4333AD32"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1985-1986</w:t>
      </w:r>
      <w:r>
        <w:tab/>
      </w:r>
      <w:r>
        <w:tab/>
        <w:t>Canadair Limited</w:t>
      </w:r>
    </w:p>
    <w:p w14:paraId="30882D08" w14:textId="0AC593F6"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1986-1988</w:t>
      </w:r>
      <w:r>
        <w:tab/>
      </w:r>
      <w:r>
        <w:tab/>
        <w:t>Junior Achievement</w:t>
      </w:r>
    </w:p>
    <w:p w14:paraId="2C1A21A1" w14:textId="45CA4919"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1972-1974</w:t>
      </w:r>
      <w:r>
        <w:tab/>
      </w:r>
      <w:r>
        <w:tab/>
        <w:t>Moncton Y.M.C.A.</w:t>
      </w:r>
    </w:p>
    <w:p w14:paraId="7C6312C1" w14:textId="4B93DECB"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1985-1993</w:t>
      </w:r>
      <w:r>
        <w:tab/>
      </w:r>
      <w:r>
        <w:tab/>
        <w:t>Moncton Y.M.C.A.</w:t>
      </w:r>
    </w:p>
    <w:p w14:paraId="4A8C7A48" w14:textId="7BCD04FA"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1985-1993</w:t>
      </w:r>
      <w:r>
        <w:tab/>
      </w:r>
      <w:r>
        <w:tab/>
        <w:t>Chairman</w:t>
      </w:r>
    </w:p>
    <w:p w14:paraId="0344F1D8" w14:textId="4C14F33E"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1988-1993</w:t>
      </w:r>
      <w:r>
        <w:tab/>
      </w:r>
      <w:r>
        <w:tab/>
        <w:t>Moncton Rotary Club Secretary</w:t>
      </w:r>
    </w:p>
    <w:p w14:paraId="5AC45D0D" w14:textId="4C6D2AC7"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1990-1993</w:t>
      </w:r>
      <w:r>
        <w:tab/>
      </w:r>
      <w:r>
        <w:tab/>
        <w:t>Moncton Y.M.C.A. Foundation Inc.</w:t>
      </w:r>
    </w:p>
    <w:p w14:paraId="130EECA3" w14:textId="016F92C8" w:rsidR="00247B17" w:rsidRDefault="00247B17"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160"/>
      </w:pPr>
      <w:r>
        <w:t xml:space="preserve">This foundation raised almost </w:t>
      </w:r>
      <w:r w:rsidR="0012661F">
        <w:t>$1,000,000.00 for use by the local Y.M.C.A.</w:t>
      </w:r>
    </w:p>
    <w:p w14:paraId="305EB5C2" w14:textId="6226873A" w:rsidR="0012661F" w:rsidRDefault="0012661F"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1990-1993</w:t>
      </w:r>
      <w:r>
        <w:tab/>
      </w:r>
      <w:r>
        <w:tab/>
        <w:t>Atlantic Marine</w:t>
      </w:r>
    </w:p>
    <w:p w14:paraId="41F838DD" w14:textId="30E22567" w:rsidR="0012661F" w:rsidRDefault="0012661F"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1985-1993</w:t>
      </w:r>
      <w:r>
        <w:tab/>
      </w:r>
      <w:r>
        <w:tab/>
      </w:r>
      <w:proofErr w:type="spellStart"/>
      <w:r>
        <w:t>Resurgo</w:t>
      </w:r>
      <w:proofErr w:type="spellEnd"/>
      <w:r>
        <w:t xml:space="preserve"> Inc. Chairman</w:t>
      </w:r>
    </w:p>
    <w:p w14:paraId="247F4BBB" w14:textId="6F40E0B8" w:rsidR="0012661F" w:rsidRDefault="0012661F" w:rsidP="0031594B">
      <w:pPr>
        <w:pStyle w:val="Body"/>
        <w:spacing w:after="263" w:line="276" w:lineRule="auto"/>
        <w:ind w:left="2155" w:right="944" w:firstLine="0"/>
        <w:rPr>
          <w:sz w:val="24"/>
          <w:szCs w:val="26"/>
          <w:lang w:val="en-US"/>
        </w:rPr>
      </w:pPr>
      <w:r w:rsidRPr="0012661F">
        <w:rPr>
          <w:sz w:val="24"/>
          <w:szCs w:val="26"/>
          <w:lang w:val="en-US"/>
        </w:rPr>
        <w:t xml:space="preserve">Appointed by Moncton City Council. It consisted of a </w:t>
      </w:r>
      <w:proofErr w:type="gramStart"/>
      <w:r w:rsidRPr="0012661F">
        <w:rPr>
          <w:sz w:val="24"/>
          <w:szCs w:val="26"/>
          <w:lang w:val="en-US"/>
        </w:rPr>
        <w:t>twelve member</w:t>
      </w:r>
      <w:proofErr w:type="gramEnd"/>
      <w:r w:rsidRPr="0012661F">
        <w:rPr>
          <w:sz w:val="24"/>
          <w:szCs w:val="26"/>
          <w:lang w:val="en-US"/>
        </w:rPr>
        <w:t xml:space="preserve"> Board enacted to do such matters or things as may be deemed desirable to encourage the promotion of Revitalization activities within the City of Moncton. </w:t>
      </w:r>
      <w:r>
        <w:rPr>
          <w:sz w:val="24"/>
          <w:szCs w:val="26"/>
          <w:lang w:val="en-US"/>
        </w:rPr>
        <w:t xml:space="preserve"> </w:t>
      </w:r>
      <w:r w:rsidRPr="0012661F">
        <w:rPr>
          <w:sz w:val="24"/>
          <w:szCs w:val="26"/>
          <w:lang w:val="en-US"/>
        </w:rPr>
        <w:t>The major activity of 1992 being the acquisition and restoration of a movie theatre to a Live Performing Arts Center for Greater Moncton.</w:t>
      </w:r>
    </w:p>
    <w:p w14:paraId="26F9EE2D" w14:textId="76A10E2C" w:rsidR="0012661F" w:rsidRDefault="0012661F" w:rsidP="0031594B">
      <w:pPr>
        <w:pStyle w:val="Body"/>
        <w:spacing w:after="263" w:line="276" w:lineRule="auto"/>
        <w:ind w:right="944"/>
        <w:rPr>
          <w:sz w:val="24"/>
          <w:szCs w:val="26"/>
          <w:lang w:val="en-US"/>
        </w:rPr>
      </w:pPr>
      <w:r>
        <w:rPr>
          <w:sz w:val="24"/>
          <w:szCs w:val="26"/>
          <w:lang w:val="en-US"/>
        </w:rPr>
        <w:t>1989-1990</w:t>
      </w:r>
      <w:r>
        <w:rPr>
          <w:sz w:val="24"/>
          <w:szCs w:val="26"/>
          <w:lang w:val="en-US"/>
        </w:rPr>
        <w:tab/>
      </w:r>
      <w:r>
        <w:rPr>
          <w:sz w:val="24"/>
          <w:szCs w:val="26"/>
          <w:lang w:val="en-US"/>
        </w:rPr>
        <w:tab/>
        <w:t>Moncton “100”</w:t>
      </w:r>
    </w:p>
    <w:p w14:paraId="6A87C6AC" w14:textId="376D530D" w:rsidR="0012661F" w:rsidRDefault="0012661F" w:rsidP="0031594B">
      <w:pPr>
        <w:pStyle w:val="Body"/>
        <w:spacing w:after="342" w:line="276" w:lineRule="auto"/>
        <w:ind w:left="2155" w:right="1318" w:firstLine="0"/>
        <w:rPr>
          <w:sz w:val="24"/>
          <w:szCs w:val="26"/>
          <w:lang w:val="en-US"/>
        </w:rPr>
      </w:pPr>
      <w:r w:rsidRPr="0012661F">
        <w:rPr>
          <w:sz w:val="24"/>
          <w:szCs w:val="26"/>
          <w:lang w:val="en-US"/>
        </w:rPr>
        <w:t>Co-chaired a special project committee which solicited donations of $250,000.00 from business community for a sculpture commemorating the history of entrepreneurship in Moncton.</w:t>
      </w:r>
    </w:p>
    <w:p w14:paraId="7817E2D9" w14:textId="7154C407" w:rsidR="0012661F" w:rsidRDefault="0012661F" w:rsidP="0031594B">
      <w:pPr>
        <w:pStyle w:val="Body"/>
        <w:spacing w:after="342" w:line="276" w:lineRule="auto"/>
        <w:ind w:right="1318"/>
        <w:rPr>
          <w:sz w:val="24"/>
          <w:szCs w:val="26"/>
          <w:lang w:val="en-US"/>
        </w:rPr>
      </w:pPr>
      <w:r>
        <w:rPr>
          <w:sz w:val="24"/>
          <w:szCs w:val="26"/>
          <w:lang w:val="en-US"/>
        </w:rPr>
        <w:t>1990-1993</w:t>
      </w:r>
      <w:r>
        <w:rPr>
          <w:sz w:val="24"/>
          <w:szCs w:val="26"/>
          <w:lang w:val="en-US"/>
        </w:rPr>
        <w:tab/>
      </w:r>
      <w:r>
        <w:rPr>
          <w:sz w:val="24"/>
          <w:szCs w:val="26"/>
          <w:lang w:val="en-US"/>
        </w:rPr>
        <w:tab/>
        <w:t>Moncton Airport Economic Development Board Chairman</w:t>
      </w:r>
    </w:p>
    <w:p w14:paraId="1AA2B9AD" w14:textId="4910C77E" w:rsidR="0012661F" w:rsidRDefault="0012661F" w:rsidP="0031594B">
      <w:pPr>
        <w:pStyle w:val="Body"/>
        <w:spacing w:after="342" w:line="276" w:lineRule="auto"/>
        <w:ind w:left="2155" w:right="1318" w:firstLine="0"/>
        <w:rPr>
          <w:sz w:val="24"/>
          <w:szCs w:val="26"/>
          <w:lang w:val="en-US"/>
        </w:rPr>
      </w:pPr>
      <w:r w:rsidRPr="0012661F">
        <w:rPr>
          <w:sz w:val="24"/>
          <w:szCs w:val="26"/>
          <w:lang w:val="en-US"/>
        </w:rPr>
        <w:t>The appointment was recommended by the Provincial</w:t>
      </w:r>
      <w:r>
        <w:rPr>
          <w:sz w:val="24"/>
          <w:szCs w:val="26"/>
          <w:lang w:val="en-US"/>
        </w:rPr>
        <w:t xml:space="preserve"> G</w:t>
      </w:r>
      <w:r w:rsidRPr="0012661F">
        <w:rPr>
          <w:sz w:val="24"/>
          <w:szCs w:val="26"/>
          <w:lang w:val="en-US"/>
        </w:rPr>
        <w:t xml:space="preserve">overnment and Moncton Chamber of Commerce. </w:t>
      </w:r>
      <w:r>
        <w:rPr>
          <w:sz w:val="24"/>
          <w:szCs w:val="26"/>
          <w:lang w:val="en-US"/>
        </w:rPr>
        <w:t xml:space="preserve"> </w:t>
      </w:r>
      <w:r w:rsidRPr="0012661F">
        <w:rPr>
          <w:sz w:val="24"/>
          <w:szCs w:val="26"/>
          <w:lang w:val="en-US"/>
        </w:rPr>
        <w:t>It consist</w:t>
      </w:r>
      <w:r>
        <w:rPr>
          <w:sz w:val="24"/>
          <w:szCs w:val="26"/>
          <w:lang w:val="en-US"/>
        </w:rPr>
        <w:t>ed</w:t>
      </w:r>
      <w:r w:rsidRPr="0012661F">
        <w:rPr>
          <w:sz w:val="24"/>
          <w:szCs w:val="26"/>
          <w:lang w:val="en-US"/>
        </w:rPr>
        <w:t xml:space="preserve"> of a five-member Advisory Board which </w:t>
      </w:r>
      <w:r>
        <w:rPr>
          <w:sz w:val="24"/>
          <w:szCs w:val="26"/>
          <w:lang w:val="en-US"/>
        </w:rPr>
        <w:t>wa</w:t>
      </w:r>
      <w:r w:rsidRPr="0012661F">
        <w:rPr>
          <w:sz w:val="24"/>
          <w:szCs w:val="26"/>
          <w:lang w:val="en-US"/>
        </w:rPr>
        <w:t xml:space="preserve">s to </w:t>
      </w:r>
      <w:r w:rsidRPr="0012661F">
        <w:rPr>
          <w:sz w:val="24"/>
          <w:szCs w:val="26"/>
          <w:lang w:val="en-US"/>
        </w:rPr>
        <w:lastRenderedPageBreak/>
        <w:t>provide a forum to bring local development and business expertise into airport planning and promotion with the aim of achieving effective participation of the airport in overall regional/local economic development and optimum commercial development of the airport itself.</w:t>
      </w:r>
    </w:p>
    <w:p w14:paraId="23C1F89A" w14:textId="3663EAE8" w:rsidR="0012661F" w:rsidRDefault="0012661F" w:rsidP="0031594B">
      <w:pPr>
        <w:pStyle w:val="Body"/>
        <w:spacing w:after="342" w:line="276" w:lineRule="auto"/>
        <w:ind w:right="1318"/>
        <w:rPr>
          <w:sz w:val="24"/>
          <w:szCs w:val="26"/>
          <w:lang w:val="en-US"/>
        </w:rPr>
      </w:pPr>
      <w:r>
        <w:rPr>
          <w:sz w:val="24"/>
          <w:szCs w:val="26"/>
          <w:lang w:val="en-US"/>
        </w:rPr>
        <w:t>1990-1993</w:t>
      </w:r>
      <w:r>
        <w:rPr>
          <w:sz w:val="24"/>
          <w:szCs w:val="26"/>
          <w:lang w:val="en-US"/>
        </w:rPr>
        <w:tab/>
      </w:r>
      <w:r>
        <w:rPr>
          <w:sz w:val="24"/>
          <w:szCs w:val="26"/>
          <w:lang w:val="en-US"/>
        </w:rPr>
        <w:tab/>
        <w:t>Moncton Airport Transfer Study Group Chairman</w:t>
      </w:r>
    </w:p>
    <w:p w14:paraId="278DC72E" w14:textId="611D7186" w:rsidR="0012661F" w:rsidRPr="0012661F" w:rsidRDefault="0012661F" w:rsidP="0031594B">
      <w:pPr>
        <w:pStyle w:val="Body"/>
        <w:spacing w:after="342" w:line="276" w:lineRule="auto"/>
        <w:ind w:left="2155" w:right="1318" w:firstLine="0"/>
        <w:rPr>
          <w:sz w:val="24"/>
          <w:szCs w:val="26"/>
          <w:lang w:val="en-US"/>
        </w:rPr>
      </w:pPr>
      <w:r>
        <w:rPr>
          <w:sz w:val="24"/>
          <w:szCs w:val="26"/>
          <w:lang w:val="en-US"/>
        </w:rPr>
        <w:t xml:space="preserve">It </w:t>
      </w:r>
      <w:r w:rsidRPr="0012661F">
        <w:rPr>
          <w:sz w:val="24"/>
          <w:szCs w:val="26"/>
          <w:lang w:val="en-US"/>
        </w:rPr>
        <w:t>consisted of a twelve-member committee to evaluate the benefits of transferring the airport to a local airport authority.  If the study indicated it would be beneficial to the communities, then to effect said transfer. We incorporated a company which examined a base case study prepared by Transport Canada.  We met with municipal, provincial and federal authorities to ensure finding, and retained Peat Marwick Thorne as our consultants who assisted us in preparing a strategic overview and business plan.  The Moncton Airport Transfer Study Group was the leader of second tier airports in its negotiations with Transport Canada.</w:t>
      </w:r>
    </w:p>
    <w:p w14:paraId="1F467A6F" w14:textId="5C735D7C" w:rsidR="0012661F" w:rsidRDefault="0012661F" w:rsidP="0031594B">
      <w:pPr>
        <w:pStyle w:val="Body"/>
        <w:spacing w:after="342" w:line="276" w:lineRule="auto"/>
        <w:ind w:right="1318"/>
        <w:rPr>
          <w:sz w:val="24"/>
          <w:szCs w:val="26"/>
          <w:lang w:val="en-US"/>
        </w:rPr>
      </w:pPr>
      <w:r>
        <w:rPr>
          <w:sz w:val="24"/>
          <w:szCs w:val="26"/>
          <w:lang w:val="en-US"/>
        </w:rPr>
        <w:t>1991-1993</w:t>
      </w:r>
      <w:r>
        <w:rPr>
          <w:sz w:val="24"/>
          <w:szCs w:val="26"/>
          <w:lang w:val="en-US"/>
        </w:rPr>
        <w:tab/>
      </w:r>
      <w:r>
        <w:rPr>
          <w:sz w:val="24"/>
          <w:szCs w:val="26"/>
          <w:lang w:val="en-US"/>
        </w:rPr>
        <w:tab/>
        <w:t>Marine Atlantic Inc.</w:t>
      </w:r>
    </w:p>
    <w:p w14:paraId="50D6569B" w14:textId="3B96C5C8" w:rsidR="0012661F" w:rsidRDefault="0012661F" w:rsidP="0031594B">
      <w:pPr>
        <w:pStyle w:val="Body"/>
        <w:spacing w:after="342" w:line="276" w:lineRule="auto"/>
        <w:ind w:right="1318"/>
        <w:rPr>
          <w:sz w:val="24"/>
          <w:szCs w:val="26"/>
          <w:lang w:val="en-US"/>
        </w:rPr>
      </w:pPr>
      <w:r>
        <w:rPr>
          <w:sz w:val="24"/>
          <w:szCs w:val="26"/>
          <w:lang w:val="en-US"/>
        </w:rPr>
        <w:tab/>
      </w:r>
      <w:r>
        <w:rPr>
          <w:sz w:val="24"/>
          <w:szCs w:val="26"/>
          <w:lang w:val="en-US"/>
        </w:rPr>
        <w:tab/>
      </w:r>
      <w:r>
        <w:rPr>
          <w:sz w:val="24"/>
          <w:szCs w:val="26"/>
          <w:lang w:val="en-US"/>
        </w:rPr>
        <w:tab/>
        <w:t>Served on Human Resources and Audit Committees</w:t>
      </w:r>
    </w:p>
    <w:p w14:paraId="168B504A" w14:textId="77777777" w:rsidR="0012661F" w:rsidRDefault="0012661F"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p>
    <w:p w14:paraId="3EA7A108" w14:textId="38224A5B" w:rsidR="0012661F" w:rsidRDefault="0012661F"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r>
        <w:rPr>
          <w:b/>
          <w:bCs/>
        </w:rPr>
        <w:t>HONOURS</w:t>
      </w:r>
      <w:r w:rsidRPr="00247B17">
        <w:rPr>
          <w:b/>
          <w:bCs/>
        </w:rPr>
        <w:t>:</w:t>
      </w:r>
    </w:p>
    <w:p w14:paraId="3A4934C8" w14:textId="63870202" w:rsidR="0012661F" w:rsidRDefault="0012661F" w:rsidP="0031594B">
      <w:pPr>
        <w:pStyle w:val="Body"/>
        <w:spacing w:after="342" w:line="276" w:lineRule="auto"/>
        <w:ind w:right="1318"/>
        <w:rPr>
          <w:sz w:val="24"/>
          <w:szCs w:val="26"/>
          <w:lang w:val="en-US"/>
        </w:rPr>
      </w:pPr>
      <w:r>
        <w:rPr>
          <w:sz w:val="24"/>
          <w:szCs w:val="26"/>
          <w:lang w:val="en-US"/>
        </w:rPr>
        <w:t>1985</w:t>
      </w:r>
      <w:r>
        <w:rPr>
          <w:sz w:val="24"/>
          <w:szCs w:val="26"/>
          <w:lang w:val="en-US"/>
        </w:rPr>
        <w:tab/>
      </w:r>
      <w:r>
        <w:rPr>
          <w:sz w:val="24"/>
          <w:szCs w:val="26"/>
          <w:lang w:val="en-US"/>
        </w:rPr>
        <w:tab/>
      </w:r>
      <w:r>
        <w:rPr>
          <w:sz w:val="24"/>
          <w:szCs w:val="26"/>
          <w:lang w:val="en-US"/>
        </w:rPr>
        <w:tab/>
        <w:t>Queen’s Counsel</w:t>
      </w:r>
    </w:p>
    <w:p w14:paraId="050E08FB" w14:textId="63C7E7C9" w:rsidR="0012661F" w:rsidRDefault="0012661F" w:rsidP="0031594B">
      <w:pPr>
        <w:pStyle w:val="Body"/>
        <w:spacing w:after="342" w:line="276" w:lineRule="auto"/>
        <w:ind w:left="2156" w:right="1318" w:hanging="2145"/>
        <w:rPr>
          <w:sz w:val="24"/>
          <w:szCs w:val="26"/>
          <w:lang w:val="en-US"/>
        </w:rPr>
      </w:pPr>
      <w:r>
        <w:rPr>
          <w:sz w:val="24"/>
          <w:szCs w:val="26"/>
          <w:lang w:val="en-US"/>
        </w:rPr>
        <w:t>1991</w:t>
      </w:r>
      <w:r>
        <w:rPr>
          <w:sz w:val="24"/>
          <w:szCs w:val="26"/>
          <w:lang w:val="en-US"/>
        </w:rPr>
        <w:tab/>
      </w:r>
      <w:r>
        <w:rPr>
          <w:sz w:val="24"/>
          <w:szCs w:val="26"/>
          <w:lang w:val="en-US"/>
        </w:rPr>
        <w:tab/>
        <w:t>Excellence Award (Partnership), Greater Moncton Chamber of Commerce</w:t>
      </w:r>
    </w:p>
    <w:p w14:paraId="49B762EF" w14:textId="638AB6DD" w:rsidR="0012661F" w:rsidRDefault="0012661F" w:rsidP="0031594B">
      <w:pPr>
        <w:pStyle w:val="Body"/>
        <w:spacing w:after="342" w:line="276" w:lineRule="auto"/>
        <w:ind w:left="2156" w:right="1318" w:firstLine="0"/>
        <w:rPr>
          <w:sz w:val="24"/>
          <w:szCs w:val="26"/>
          <w:lang w:val="en-US"/>
        </w:rPr>
      </w:pPr>
      <w:r>
        <w:rPr>
          <w:sz w:val="24"/>
          <w:szCs w:val="26"/>
          <w:lang w:val="en-US"/>
        </w:rPr>
        <w:t>Recognizing work done with economic development agencies to promote Greater Moncton as a good place to live and work. Was the first recipient for the award.</w:t>
      </w:r>
    </w:p>
    <w:p w14:paraId="7ECDE453" w14:textId="1F04606D" w:rsidR="0012661F" w:rsidRDefault="0012661F" w:rsidP="0031594B">
      <w:pPr>
        <w:pStyle w:val="Body"/>
        <w:spacing w:after="342" w:line="276" w:lineRule="auto"/>
        <w:ind w:right="1318"/>
        <w:rPr>
          <w:sz w:val="24"/>
          <w:szCs w:val="26"/>
          <w:lang w:val="en-US"/>
        </w:rPr>
      </w:pPr>
      <w:r>
        <w:rPr>
          <w:sz w:val="24"/>
          <w:szCs w:val="26"/>
          <w:lang w:val="en-US"/>
        </w:rPr>
        <w:t>1992</w:t>
      </w:r>
      <w:r>
        <w:rPr>
          <w:sz w:val="24"/>
          <w:szCs w:val="26"/>
          <w:lang w:val="en-US"/>
        </w:rPr>
        <w:tab/>
      </w:r>
      <w:r>
        <w:rPr>
          <w:sz w:val="24"/>
          <w:szCs w:val="26"/>
          <w:lang w:val="en-US"/>
        </w:rPr>
        <w:tab/>
      </w:r>
      <w:r>
        <w:rPr>
          <w:sz w:val="24"/>
          <w:szCs w:val="26"/>
          <w:lang w:val="en-US"/>
        </w:rPr>
        <w:tab/>
        <w:t>125</w:t>
      </w:r>
      <w:r w:rsidRPr="0012661F">
        <w:rPr>
          <w:sz w:val="24"/>
          <w:szCs w:val="26"/>
          <w:vertAlign w:val="superscript"/>
          <w:lang w:val="en-US"/>
        </w:rPr>
        <w:t>th</w:t>
      </w:r>
      <w:r>
        <w:rPr>
          <w:sz w:val="24"/>
          <w:szCs w:val="26"/>
          <w:lang w:val="en-US"/>
        </w:rPr>
        <w:t xml:space="preserve"> Anniversary Medals</w:t>
      </w:r>
    </w:p>
    <w:p w14:paraId="0C43F68F" w14:textId="6F6B8640" w:rsidR="0012661F" w:rsidRDefault="0012661F" w:rsidP="0031594B">
      <w:pPr>
        <w:pStyle w:val="Body"/>
        <w:spacing w:after="342" w:line="276" w:lineRule="auto"/>
        <w:ind w:left="2156" w:right="1318" w:firstLine="0"/>
        <w:rPr>
          <w:sz w:val="24"/>
          <w:szCs w:val="26"/>
          <w:lang w:val="en-US"/>
        </w:rPr>
      </w:pPr>
      <w:r>
        <w:rPr>
          <w:sz w:val="24"/>
          <w:szCs w:val="26"/>
          <w:lang w:val="en-US"/>
        </w:rPr>
        <w:t xml:space="preserve">One awarded by Senator Mabel </w:t>
      </w:r>
      <w:proofErr w:type="spellStart"/>
      <w:r>
        <w:rPr>
          <w:sz w:val="24"/>
          <w:szCs w:val="26"/>
          <w:lang w:val="en-US"/>
        </w:rPr>
        <w:t>Deware</w:t>
      </w:r>
      <w:proofErr w:type="spellEnd"/>
      <w:r>
        <w:rPr>
          <w:sz w:val="24"/>
          <w:szCs w:val="26"/>
          <w:lang w:val="en-US"/>
        </w:rPr>
        <w:t>, and one by George S. Rideout, M.P.,</w:t>
      </w:r>
      <w:r w:rsidR="0031594B">
        <w:rPr>
          <w:sz w:val="24"/>
          <w:szCs w:val="26"/>
          <w:lang w:val="en-US"/>
        </w:rPr>
        <w:t xml:space="preserve"> </w:t>
      </w:r>
      <w:r>
        <w:rPr>
          <w:sz w:val="24"/>
          <w:szCs w:val="26"/>
          <w:lang w:val="en-US"/>
        </w:rPr>
        <w:t>Moncton</w:t>
      </w:r>
    </w:p>
    <w:p w14:paraId="0B0A3BDD" w14:textId="479C4A65" w:rsidR="0031594B" w:rsidRDefault="0031594B" w:rsidP="0031594B">
      <w:pPr>
        <w:pStyle w:val="Body"/>
        <w:spacing w:after="342" w:line="276" w:lineRule="auto"/>
        <w:ind w:right="1318"/>
        <w:rPr>
          <w:sz w:val="24"/>
          <w:szCs w:val="26"/>
          <w:lang w:val="en-US"/>
        </w:rPr>
      </w:pPr>
      <w:r>
        <w:rPr>
          <w:sz w:val="24"/>
          <w:szCs w:val="26"/>
          <w:lang w:val="en-US"/>
        </w:rPr>
        <w:lastRenderedPageBreak/>
        <w:t>1999</w:t>
      </w:r>
      <w:r>
        <w:rPr>
          <w:sz w:val="24"/>
          <w:szCs w:val="26"/>
          <w:lang w:val="en-US"/>
        </w:rPr>
        <w:tab/>
      </w:r>
      <w:r>
        <w:rPr>
          <w:sz w:val="24"/>
          <w:szCs w:val="26"/>
          <w:lang w:val="en-US"/>
        </w:rPr>
        <w:tab/>
      </w:r>
      <w:r>
        <w:rPr>
          <w:sz w:val="24"/>
          <w:szCs w:val="26"/>
          <w:lang w:val="en-US"/>
        </w:rPr>
        <w:tab/>
        <w:t xml:space="preserve">Order of Regents – </w:t>
      </w:r>
      <w:proofErr w:type="spellStart"/>
      <w:r>
        <w:rPr>
          <w:sz w:val="24"/>
          <w:szCs w:val="26"/>
          <w:lang w:val="en-US"/>
        </w:rPr>
        <w:t>Université</w:t>
      </w:r>
      <w:proofErr w:type="spellEnd"/>
      <w:r>
        <w:rPr>
          <w:sz w:val="24"/>
          <w:szCs w:val="26"/>
          <w:lang w:val="en-US"/>
        </w:rPr>
        <w:t xml:space="preserve"> de Moncton</w:t>
      </w:r>
    </w:p>
    <w:p w14:paraId="51DEDFF4" w14:textId="3F75B463" w:rsidR="0031594B" w:rsidRPr="0012661F" w:rsidRDefault="0031594B" w:rsidP="0031594B">
      <w:pPr>
        <w:pStyle w:val="Body"/>
        <w:spacing w:after="342" w:line="276" w:lineRule="auto"/>
        <w:ind w:right="1318"/>
        <w:rPr>
          <w:sz w:val="24"/>
          <w:szCs w:val="26"/>
          <w:lang w:val="en-US"/>
        </w:rPr>
      </w:pPr>
      <w:r>
        <w:rPr>
          <w:sz w:val="24"/>
          <w:szCs w:val="26"/>
          <w:lang w:val="en-US"/>
        </w:rPr>
        <w:t>2015</w:t>
      </w:r>
      <w:r>
        <w:rPr>
          <w:sz w:val="24"/>
          <w:szCs w:val="26"/>
          <w:lang w:val="en-US"/>
        </w:rPr>
        <w:tab/>
      </w:r>
      <w:r>
        <w:rPr>
          <w:sz w:val="24"/>
          <w:szCs w:val="26"/>
          <w:lang w:val="en-US"/>
        </w:rPr>
        <w:tab/>
      </w:r>
      <w:r>
        <w:rPr>
          <w:sz w:val="24"/>
          <w:szCs w:val="26"/>
          <w:lang w:val="en-US"/>
        </w:rPr>
        <w:tab/>
        <w:t>Honorary Doctorate in Civil Law – Acadia University</w:t>
      </w:r>
    </w:p>
    <w:p w14:paraId="6EC1AB45" w14:textId="680E75D0" w:rsidR="0012661F" w:rsidRDefault="0012661F"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p>
    <w:p w14:paraId="16F286F5" w14:textId="0733F236"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r>
        <w:rPr>
          <w:b/>
          <w:bCs/>
        </w:rPr>
        <w:t>PAST MEMBERSHIPS</w:t>
      </w:r>
      <w:r w:rsidRPr="00247B17">
        <w:rPr>
          <w:b/>
          <w:bCs/>
        </w:rPr>
        <w:t>:</w:t>
      </w:r>
    </w:p>
    <w:p w14:paraId="7423D0AD" w14:textId="6BAA0C8D"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Y.M.C.A.</w:t>
      </w:r>
    </w:p>
    <w:p w14:paraId="26224EA7" w14:textId="799FD2E3"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Moncton Rotary Club</w:t>
      </w:r>
    </w:p>
    <w:p w14:paraId="036A43EB" w14:textId="6CB16E38"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Moncton Club</w:t>
      </w:r>
    </w:p>
    <w:p w14:paraId="6DDE41BE" w14:textId="17772790"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 xml:space="preserve">Moncton </w:t>
      </w:r>
      <w:r w:rsidR="00592DDE">
        <w:t>Barristers’</w:t>
      </w:r>
      <w:r>
        <w:t xml:space="preserve"> Society</w:t>
      </w:r>
    </w:p>
    <w:p w14:paraId="0BB884A3" w14:textId="345592CF"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New Brunswick Barristers’ Society</w:t>
      </w:r>
    </w:p>
    <w:p w14:paraId="51EDD854" w14:textId="2D59490A"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firstLine="720"/>
      </w:pPr>
      <w:r>
        <w:t>Canadian Barristers’ Society</w:t>
      </w:r>
    </w:p>
    <w:p w14:paraId="5553CE5C" w14:textId="71D6BDE7"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firstLine="720"/>
      </w:pPr>
      <w:r>
        <w:t>New Brunswick Soaring Association – Past President</w:t>
      </w:r>
    </w:p>
    <w:p w14:paraId="56404984" w14:textId="717C546B"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firstLine="720"/>
      </w:pPr>
      <w:r>
        <w:t>American Owners and Pilots Association</w:t>
      </w:r>
    </w:p>
    <w:p w14:paraId="49BF90D2" w14:textId="0A39773F"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firstLine="720"/>
      </w:pPr>
      <w:r>
        <w:t>The Luxor Shrine</w:t>
      </w:r>
    </w:p>
    <w:p w14:paraId="59A06428" w14:textId="77777777"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firstLine="720"/>
      </w:pPr>
    </w:p>
    <w:p w14:paraId="24248EE6" w14:textId="4CF94C1C"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r>
        <w:rPr>
          <w:b/>
          <w:bCs/>
        </w:rPr>
        <w:t>MEMBERSHIPS</w:t>
      </w:r>
      <w:r w:rsidRPr="00247B17">
        <w:rPr>
          <w:b/>
          <w:bCs/>
        </w:rPr>
        <w:t>:</w:t>
      </w:r>
    </w:p>
    <w:p w14:paraId="0F91C57C" w14:textId="74365E45"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rPr>
          <w:b/>
          <w:bCs/>
        </w:rPr>
        <w:tab/>
      </w:r>
      <w:r>
        <w:rPr>
          <w:b/>
          <w:bCs/>
        </w:rPr>
        <w:tab/>
      </w:r>
      <w:r>
        <w:rPr>
          <w:b/>
          <w:bCs/>
        </w:rPr>
        <w:tab/>
      </w:r>
      <w:r>
        <w:t>Aesculapius Fishing Club</w:t>
      </w:r>
    </w:p>
    <w:p w14:paraId="64CB6B0F" w14:textId="33DD5D16"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First United Baptist Church</w:t>
      </w:r>
    </w:p>
    <w:p w14:paraId="4E48E7DD" w14:textId="5DF3DF14"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p>
    <w:p w14:paraId="36A8C05A" w14:textId="50D07BAF"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bCs/>
        </w:rPr>
      </w:pPr>
      <w:r>
        <w:rPr>
          <w:b/>
          <w:bCs/>
        </w:rPr>
        <w:t>HOBBIES</w:t>
      </w:r>
      <w:r w:rsidRPr="00247B17">
        <w:rPr>
          <w:b/>
          <w:bCs/>
        </w:rPr>
        <w:t>:</w:t>
      </w:r>
    </w:p>
    <w:p w14:paraId="6925B8BF" w14:textId="1B1A9F0D"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rPr>
          <w:b/>
          <w:bCs/>
        </w:rPr>
        <w:tab/>
      </w:r>
      <w:r>
        <w:rPr>
          <w:b/>
          <w:bCs/>
        </w:rPr>
        <w:tab/>
      </w:r>
      <w:r>
        <w:rPr>
          <w:b/>
          <w:bCs/>
        </w:rPr>
        <w:tab/>
      </w:r>
      <w:r>
        <w:t>Reading</w:t>
      </w:r>
    </w:p>
    <w:p w14:paraId="111F2CE4" w14:textId="0A135846"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Salmon fishing</w:t>
      </w:r>
    </w:p>
    <w:p w14:paraId="232E3007" w14:textId="38E30E70" w:rsid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Flying</w:t>
      </w:r>
    </w:p>
    <w:p w14:paraId="17A571D9" w14:textId="5C67F479" w:rsidR="0031594B" w:rsidRPr="0031594B" w:rsidRDefault="0031594B" w:rsidP="003159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tab/>
      </w:r>
      <w:r>
        <w:tab/>
      </w:r>
      <w:r>
        <w:tab/>
        <w:t>Bridge</w:t>
      </w:r>
      <w:bookmarkStart w:id="0" w:name="_GoBack"/>
      <w:bookmarkEnd w:id="0"/>
    </w:p>
    <w:sectPr w:rsidR="0031594B" w:rsidRPr="00315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17"/>
    <w:rsid w:val="0012661F"/>
    <w:rsid w:val="00247B17"/>
    <w:rsid w:val="0031594B"/>
    <w:rsid w:val="00592DDE"/>
    <w:rsid w:val="00B822D8"/>
    <w:rsid w:val="00DD3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B3E7"/>
  <w15:chartTrackingRefBased/>
  <w15:docId w15:val="{D8300201-D2AD-47E4-9E4A-8EA9DBF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7B17"/>
    <w:pPr>
      <w:pBdr>
        <w:top w:val="nil"/>
        <w:left w:val="nil"/>
        <w:bottom w:val="nil"/>
        <w:right w:val="nil"/>
        <w:between w:val="nil"/>
        <w:bar w:val="nil"/>
      </w:pBdr>
      <w:spacing w:after="3" w:line="268" w:lineRule="auto"/>
      <w:ind w:left="7" w:firstLine="4"/>
      <w:jc w:val="both"/>
    </w:pPr>
    <w:rPr>
      <w:rFonts w:ascii="Times New Roman" w:eastAsia="Arial Unicode MS" w:hAnsi="Times New Roman" w:cs="Arial Unicode MS"/>
      <w:color w:val="000000"/>
      <w:sz w:val="28"/>
      <w:szCs w:val="28"/>
      <w:u w:color="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9710-4050-4EFC-A52F-9AB3D95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Rosen</dc:creator>
  <cp:keywords/>
  <dc:description/>
  <cp:lastModifiedBy>Jenn Rosen</cp:lastModifiedBy>
  <cp:revision>3</cp:revision>
  <dcterms:created xsi:type="dcterms:W3CDTF">2019-07-31T19:49:00Z</dcterms:created>
  <dcterms:modified xsi:type="dcterms:W3CDTF">2019-08-22T16:06:00Z</dcterms:modified>
</cp:coreProperties>
</file>